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8E4" w:rsidRDefault="004C18E4" w:rsidP="004C18E4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1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Лекция 6</w:t>
      </w:r>
    </w:p>
    <w:p w:rsidR="004C18E4" w:rsidRPr="004C18E4" w:rsidRDefault="004C18E4" w:rsidP="004C18E4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C18E4" w:rsidRPr="004C18E4" w:rsidRDefault="004C18E4" w:rsidP="004C18E4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4C18E4">
        <w:rPr>
          <w:rFonts w:ascii="Times New Roman" w:hAnsi="Times New Roman" w:cs="Times New Roman"/>
          <w:b/>
          <w:i/>
          <w:sz w:val="28"/>
          <w:szCs w:val="28"/>
          <w:u w:val="single"/>
        </w:rPr>
        <w:t>Тема 6. Монтаж башенных сооружений самоподъемными порталами.</w:t>
      </w:r>
    </w:p>
    <w:p w:rsidR="004C18E4" w:rsidRDefault="004C18E4" w:rsidP="004C18E4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возведения башенных сооружений наиболее часто используют следующие методы: наращивание конструкций в проектном положении; предварительная сборка на земле с последующим поворотом вокруг шарнира в проектное положение; </w:t>
      </w: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подращивание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Каждый метод монтажа включает несколько способов. При этом почти во всех случаях монтаж нижней пирамидальной части башни осуществляют пространственными блоками до отметки, определяемой техническими возможностями монтажных стреловых (реже башенных) кранов.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Монтаж башен наращиванием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производят с помощью различных монтажных механизмов.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монтаже с помощью самоподъемного крана его устанавливают в проеме башни (в месте прохода газоотводящего ствола для вытяжных башен, который монтируют позже).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Передвижение крана вверх посл</w:t>
      </w:r>
      <w:bookmarkStart w:id="0" w:name="_GoBack"/>
      <w:bookmarkEnd w:id="0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монтажа очередного яруса башни осуществляют с помощью подъемных полиспастов, устанавливаемых в нижней опорной части крана. Устойчивость в процессе подъема обеспечивается специальной обоймой и рамкой, устанавливаемой в верхней части смонтированных конструкций сооружения. Монтаж конструкций башенных сооружений осуществляют поэлементно.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Удачно используя конструктивные особенности вытяжных башен, их монтаж можно осуществить с помощью оголовка самоподъемного (ползущего) крана типа СПК, устанавливаемого на верхние секции металлического газоотводящего ствола (рис. 1, б)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монтажа заключается в периодическом выталкивании газоотводящего ствола с помощью оголовка самоподъемного крана. Монтаж призматической части башни осуществляют поэлементно или с частичным укрупнением плоскостей в пределах грузоподъемности крана (5 – 12 т).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Крупноблочный монтаж конструкций пространственными секциями массой до 40 т осуществляют с помощью ползущих портальных подъемников.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работы портального подъемника заключается в том, что его устанавливают на частично смонтированную конструкцию на специально предусмотренные опорные столики. Наклон изменяют с помощью подъемного (переднего) и тормозного (заднего) полиспастов, подъем блока производят грузовым полиспастом. Перестановку на очередную стоянку осуществляют с помощью подъемной балки и полиспастов перестановки, закрепленных вдоль стоек подъемника.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подходе портала с грузом к вертикальному положению натяжение рабочих и тормозных полиспастов должно быть примерно одинаковым. Переход через «зенит» (вертикальное положение портала) является наиболее ответственной операцией, где требуется определенная синхронность и слаженность в работе всех участников подъема.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Применение крупноблочного монтажа с помощью самоподъемных портальных подъемников резко сокращает объем высотных работ по сравнению с монтажом отдельными элементами. Однако применение портала вызывает ряд трудностей, особенно в условиях реконструкции предприятий из-за расположения якорей переднего и заднего полиспастов и лебедок на значительном расстоянии от оси башни (примерно равном 1,5 высоты монтируемого сооружения). Учитывая это обстоятельство при монтаже отдельных сооружений в стесненных условиях портальный подъемник оснащается двумя «П»- образными элементами, что позволяет закрепить тяги наклона портала через эти </w:t>
      </w: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полурамы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основанию башни и вести монтажные работы в непосредственной близости к башне.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условиях стесненной площадки эффективным является монтаж 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шен с помощью приставных кранов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Устойчивость крана обеспечивается специальными 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опорными рамками, которые крепятся к смонтированной части башни. Выдвижение ствола крана вверх по мере монтажа башни производят с помощью полиспастов, расположенных в опорном устройстве. Ствол крана скользит по направляющим, находящимся в опорных рамках и в верхней части опорного устройства.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вытяжных башен приставным краном обеспечивает высокую скорость монтажных работ благодаря крупноблочному монтажу конструкций несущего каркаса башни, однако недостатком в этой схеме является большой объем работ по монтажу и демонтажу самого крана.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наращивании конструкций, установке дополнительного оборудования или демонтаже верхней части башни используют вертолеты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Широкое использование вертолетов при монтаже башен ограничивается грузоподъемностью и высокой стоимостью эксплуатации вертолетов.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Известны и другие способы монтажа башенных сооружений наращиванием, например, с помощью башенно-стрелового оборудования гусеничных кранов, различных самоподъемных устройств, передвижных платформ с установкой на них стреловых кранов и др.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Стремление к выполнению основного объема работ на низких отметках в безопасных условиях привело к разработке метода монтажа высотных сооружений поворотом вокруг шарнира.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Монтаж башенных сооружений поворотом вокруг шарнира производят с использованием специальной оснастки. Предварительно собранную на земле в горизонтальном положении башню поднимают в проектное положение в течение одной смены.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Чаще всего применяют оборудование, состоящее из тяговых полиспастов и «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падающей стрелы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шевра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портала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Различают несколько разновидностей этого метода в зависимости от расположения в плане опорного узла: узел расположен впереди поворотного шарнира поднимаемой конструкции, и их оси параллельны; ось узла совпадает с осью поворотных шарниров; узел расположен сзади поворотного шарнира.</w:t>
      </w:r>
    </w:p>
    <w:p w:rsid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3857625" cy="1657350"/>
            <wp:effectExtent l="0" t="0" r="9525" b="0"/>
            <wp:docPr id="3" name="Рисунок 3" descr="https://studfile.net/html/2706/119/html_MyiIUjMR76.9iYB/htmlconvd-NsgyXp3x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3img1" descr="https://studfile.net/html/2706/119/html_MyiIUjMR76.9iYB/htmlconvd-NsgyXp3x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672"/>
                    <a:stretch/>
                  </pic:blipFill>
                  <pic:spPr bwMode="auto">
                    <a:xfrm>
                      <a:off x="0" y="0"/>
                      <a:ext cx="38576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2. Монтаж башни поворотом вокруг шарнира «падающей» стрелой: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электролебедка;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тяговый полиспаст;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башня в процессе подъема;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 —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«падающая» стрела;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тормозной полиспаст.</w:t>
      </w:r>
    </w:p>
    <w:p w:rsidR="004C18E4" w:rsidRDefault="004C18E4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той или иной схемы в каждом конкретном случае зависит от наличия такелажных средств и технических характеристик поднимаемой башни. Учитывая, что в процессе подъема конструкции возникают значительные сдвигающие горизонтальные усилия, фундаменты, закладные детали, анкерные устройства башни необходимо рассчитывать с учетом этих воздействий. Однако, подъем башен поворотом вокруг шарнира наряду со значительным упрощением процесса сборки конструкций требует тщательной инженерной подготовки: необходимо проверить конструкции башни на монтажное состояние, установить наиболее выгодное положение и на основании полученных данных дать рекомендации для усиления конструкций; определить оптимальные характеристики монтажных устройств; найти наиболее удачное расположение монтажных устройств относительно поднимаемой конструкции.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Из-за больших монтажных нагрузок не во всех случаях удается оснастить башню технологическим оборудованием. К другим недостаткам этого метода относится необходимость большой свободной территории для укрупнения башни, расположения расчалок, подъемных и тормозных тяг.</w:t>
      </w:r>
    </w:p>
    <w:p w:rsid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метода поворота вокруг шарнира привело к </w:t>
      </w:r>
      <w:proofErr w:type="spellStart"/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безъякорному</w:t>
      </w:r>
      <w:proofErr w:type="spellEnd"/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способу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Особенность </w:t>
      </w: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безъякорного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способа монтажа (рис. 3) заключается в том, что силы, действующие в элементах оснастки и в поднимаемой конструкции при монтаже, вызывают реакцию только в опорных шарнирах </w:t>
      </w: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шевра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(портала) и башни. Отсутствие мощных якорей и лебедок большой грузоподъемности упрощает монтаж и уменьшает трудозатраты.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966269" w:rsidTr="00966269">
        <w:tc>
          <w:tcPr>
            <w:tcW w:w="9345" w:type="dxa"/>
          </w:tcPr>
          <w:p w:rsidR="00966269" w:rsidRDefault="00966269" w:rsidP="004C18E4">
            <w:pPr>
              <w:ind w:firstLine="8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6269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eastAsia="ru-RU"/>
              </w:rPr>
              <w:drawing>
                <wp:inline distT="0" distB="0" distL="0" distR="0" wp14:anchorId="000EE614" wp14:editId="569D4D41">
                  <wp:extent cx="3857625" cy="2105025"/>
                  <wp:effectExtent l="0" t="0" r="9525" b="9525"/>
                  <wp:docPr id="4" name="Рисунок 4" descr="https://studfile.net/html/2706/119/html_MyiIUjMR76.9iYB/htmlconvd-NsgyXp3x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3img1" descr="https://studfile.net/html/2706/119/html_MyiIUjMR76.9iYB/htmlconvd-NsgyXp3x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4182"/>
                          <a:stretch/>
                        </pic:blipFill>
                        <pic:spPr bwMode="auto">
                          <a:xfrm>
                            <a:off x="0" y="0"/>
                            <a:ext cx="3857625" cy="210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6269" w:rsidTr="00966269">
        <w:tc>
          <w:tcPr>
            <w:tcW w:w="9345" w:type="dxa"/>
          </w:tcPr>
          <w:p w:rsidR="00966269" w:rsidRPr="00966269" w:rsidRDefault="00966269" w:rsidP="004C18E4">
            <w:pPr>
              <w:ind w:firstLine="851"/>
              <w:jc w:val="both"/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color w:val="000000"/>
        </w:rPr>
        <w:t xml:space="preserve">Рисунок 3. Монтаж башни поворотом вокруг шарнира </w:t>
      </w:r>
      <w:proofErr w:type="spellStart"/>
      <w:r>
        <w:rPr>
          <w:color w:val="000000"/>
        </w:rPr>
        <w:t>безъякорным</w:t>
      </w:r>
      <w:proofErr w:type="spellEnd"/>
      <w:r>
        <w:rPr>
          <w:color w:val="000000"/>
        </w:rPr>
        <w:t xml:space="preserve"> способом: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электролебедка;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тяговый полиспаст;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башня в процессе подъема;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 —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портал;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тормозной полиспаст; 6 — тяги.</w:t>
      </w:r>
    </w:p>
    <w:p w:rsidR="004C18E4" w:rsidRDefault="00966269" w:rsidP="004C18E4">
      <w:pPr>
        <w:spacing w:after="0" w:line="240" w:lineRule="auto"/>
        <w:ind w:firstLine="851"/>
        <w:jc w:val="both"/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подъеме башенных сооружений из горизонтального положения в вертикальное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способом выжимания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поворот производят вокруг опорного шарнира такелажной системой с порталом, нижняя опорная часть которого перемещается вдоль оси поднимаемого сооружения к фундаменту, а верхняя — выжимает башню (рис. 4). Этот способ применяют в условиях стесненных площадок, при невозможности использования кранов, необходимости снижения горизонтальных усилий на фундаменты.</w:t>
      </w:r>
      <w:r w:rsidRPr="00966269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t xml:space="preserve"> </w:t>
      </w:r>
    </w:p>
    <w:p w:rsidR="004C18E4" w:rsidRDefault="004C18E4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 wp14:anchorId="215CAAD1" wp14:editId="7B11DEA0">
            <wp:extent cx="4067175" cy="1924050"/>
            <wp:effectExtent l="0" t="0" r="9525" b="0"/>
            <wp:docPr id="5" name="Рисунок 5" descr="https://studfile.net/html/2706/119/html_MyiIUjMR76.9iYB/htmlconvd-NsgyXp4x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4img1" descr="https://studfile.net/html/2706/119/html_MyiIUjMR76.9iYB/htmlconvd-NsgyXp4x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33" r="16301" b="74252"/>
                    <a:stretch/>
                  </pic:blipFill>
                  <pic:spPr bwMode="auto">
                    <a:xfrm>
                      <a:off x="0" y="0"/>
                      <a:ext cx="406717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4. Монтаж башни поворотом вокруг шарнира способом выжимания: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электролебедка;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тяговый полиспаст;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башня в процессе подъема;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 —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мачта выжимания;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тормозной полиспаст.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монтаже вытяжных башен на </w:t>
      </w: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нефте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и газоперерабатывающих предприятиях, где используются монтажные мачты большой грузоподъемности, предназначенные в основном для монтажа поворотом технологических аппаратов колонного типа, распространен подъем поворотом целиком собранных на земле башен с </w:t>
      </w: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подтаскиванием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«поддоне» низа башни.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Монтаж башен поворотом вокруг шарнира из-за значительных монтажных усилий, возникающих в момент отрыва конструкций от земли, используется только для сооружений высотой не более 90—120 м.</w:t>
      </w:r>
    </w:p>
    <w:p w:rsid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Монтаж башен </w:t>
      </w:r>
      <w:proofErr w:type="spellStart"/>
      <w:r w:rsidRPr="0096626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подращиванием</w:t>
      </w:r>
      <w:proofErr w:type="spellEnd"/>
      <w:r w:rsidRPr="0096626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широко распространен в строительстве. Этот метод обеспечивает значительное повышение производительности труда и сокращение продолжительности монтажных работ, особенно в условиях стесненной площадки реконструируемых предприятий. </w:t>
      </w: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Подращиванием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называется метод монтажа высотных сооружений, при котором конструкции выше отметки, доступной монтажным кранам, собираются внизу, начиная с верхней секции, и выдвигаются вверх (на высоту очередной секции). Подъем производится с помощью грузовых полиспастов или гидроподъемников. После подъема и временной фиксации всей собранной части сооружений к ней пристыковывается снизу следующая очередная секция (рис. 5).</w:t>
      </w:r>
    </w:p>
    <w:p w:rsidR="00966269" w:rsidRPr="00966269" w:rsidRDefault="004C18E4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 wp14:anchorId="009A4DEA" wp14:editId="3AABB864">
            <wp:extent cx="5078673" cy="1714500"/>
            <wp:effectExtent l="0" t="0" r="8255" b="0"/>
            <wp:docPr id="2" name="Рисунок 2" descr="https://studfile.net/html/2706/119/html_MyiIUjMR76.9iYB/htmlconvd-NsgyXp4x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4img1" descr="https://studfile.net/html/2706/119/html_MyiIUjMR76.9iYB/htmlconvd-NsgyXp4x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164"/>
                    <a:stretch/>
                  </pic:blipFill>
                  <pic:spPr bwMode="auto">
                    <a:xfrm>
                      <a:off x="0" y="0"/>
                      <a:ext cx="5099771" cy="1721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66269"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Рисунок 5. Монтаж </w:t>
      </w:r>
      <w:proofErr w:type="spellStart"/>
      <w:r w:rsidR="00966269"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подращиванием</w:t>
      </w:r>
      <w:proofErr w:type="spellEnd"/>
      <w:r w:rsidR="00966269"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башен различных конструктивных форм: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схема монтажа типового блока многогранной башни;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последовательность монтажа выдвигаемой части с переломом сечения;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стенд-кондуктор;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тяговый полиспаст;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опорное устройство (столик);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стабилизирующая система; </w:t>
      </w:r>
      <w:r w:rsidRPr="009662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5 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съемная ферма-вставка.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66269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943600" cy="3048000"/>
            <wp:effectExtent l="0" t="0" r="0" b="0"/>
            <wp:docPr id="1" name="Рисунок 1" descr="https://studfile.net/html/2706/119/html_MyiIUjMR76.9iYB/htmlconvd-NsgyXp5x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5img1" descr="https://studfile.net/html/2706/119/html_MyiIUjMR76.9iYB/htmlconvd-NsgyXp5x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 монтажа пирамидальной части на рельсовых путях собирают стенд, на котором осуществляют укрупнительную сборку блоков призматической части башни. Собранные на стенде блоки массой до 35 т подают под основание башни с помощью полиспаста и электролебедки. После закрепления нижних подвижных блоков тяговых полиспастов к стенду, блок ствола башни поднимают на 200 мм для совмещения кромок трубчатых поясов ствола с ранее выдвинутыми конструкциями башни. После выверки и сварки монтажных стыков опорные балки, расположенные на пирамидальной части башни, задвигаются в нерабочее положение с помощью упорных винтов, и призматическую часть </w:t>
      </w: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башни выдвигают на 10—12 м (по высоте блока). Опорные балки возвращают в рабочее положение и на них производят временное </w:t>
      </w: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опирание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выдвинутого ствола.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Последующие операции повторяют в аналогичном порядке, пока не будет полностью смонтировано сооружение.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Вкачестве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подъемно-тяговой системы используют тяговые полиспасты с уравнительной системой, </w:t>
      </w: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запасовку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которой в различных комбинациях используют при возведении трех-, четырех- и многогранных башенных сооружений.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Вряде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случаев при монтаже трехгранных вытяжных башен с треугольной решеткой </w:t>
      </w: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подращиванием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используют съемный (инвентарный) хвостовик, который закрепляют за нижнюю секцию призматической части башни (рис. 6, б). В этом случае призматический ствол совместно с монтажным хвостовиком, меньшим, чем ствол сечения, перемещают вдоль инвентарных направляющих, изготовленных в виде упорных винтовых кронштейнов, прикрепляемых в трех уровнях по высоте к конструкциям пирамидальной части и рассчитанных на восприятие горизонтальных усилий от ветровых нагрузок. Одновременно в работе находятся два уровня направляющих, так как третий уровень поочередно выключают в момент прохождения мимо него ствола башни, в котором имеются выступающие на поверхность скольжения детали или участки с «переломом» сечения в уровне закрепления хвостовика с нижней секцией призматического ствола. Поскольку размеры наружного контура призматической части башни превышают размеры внутреннего контура, образованного тремя верхними блоками пирамидальной части, для прохода подращиваемого ствола на отметке 50—60 м пояса башни временно отклоняют наружу.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Подращивание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осуществляют с помощью трех электролебедок грузоподъемностью по 5 т и трех полиспастов грузоподъемностью по 50 т каждый.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достижении призматической части башни отметки, превышающей проектную на 300 мм, отклоненные пояса пирамидальной части с помощью упорных винтов приводят в проектное положение. Призматическую часть опускают на пирамидальную и закрепляют. Хвостовик демонтируют в порядке, обратном монтажу.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Высотные сооружения индивидуального проектирования типа радио-, телебашен, метеорологических опор, молниеотводов высотой 180—250 м могут быть смонтированы методом </w:t>
      </w: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подращивания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иной последовательностью работ и использованием другой монтажной оснастки (рис. 6, в, г) или комбинированным методом, который совмещает два (реже три) метода. Необходимость в таком совмещении в большинстве случаев определяется местными условиями или рельефом площадки. Монтаж башенных сооружений комбинированным методом при соответствующей инженерной подготовке способствует сокращению сроков возведения этих объектов и использованию отдельных частей башни в качестве монтажной оснастки. Однако при этом чаще всего требуются сложная такелажная оснастка и квалифицированные рабочие. Использование дорогостоящей оснастки и изготовление небольшого количества дополнительных приспособлений должно компенсироваться выигрышем во времени при производстве монтажных работ.</w:t>
      </w:r>
    </w:p>
    <w:p w:rsidR="00966269" w:rsidRPr="00966269" w:rsidRDefault="00966269" w:rsidP="004C18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Монтаж телебашен высотой до 375 м разнообразных конструктивных решений, в том числе со смешанным железобетонным и стальным несущим каркасом, производят, как правило, комбинированным методом. При монтаже нижних опорных частей используют приставные или башенные краны, реже применяют подъем в проектное положение поворотом предварительно укрупненных отдельных частей с помощью специальной полиспастной оснастки большой грузоподъемности. При монтаже верхних частей лифтовых шахт и антенных устройств используют самоподъемные краны или один из способов метода </w:t>
      </w:r>
      <w:proofErr w:type="spellStart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подращивания</w:t>
      </w:r>
      <w:proofErr w:type="spellEnd"/>
      <w:r w:rsidRPr="00966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F18BF" w:rsidRDefault="004F18BF" w:rsidP="004C18E4">
      <w:pPr>
        <w:spacing w:after="0" w:line="240" w:lineRule="auto"/>
        <w:ind w:firstLine="851"/>
        <w:jc w:val="both"/>
      </w:pPr>
    </w:p>
    <w:sectPr w:rsidR="004F18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269"/>
    <w:rsid w:val="004C18E4"/>
    <w:rsid w:val="004F18BF"/>
    <w:rsid w:val="00966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B2AE3"/>
  <w15:chartTrackingRefBased/>
  <w15:docId w15:val="{1E629F89-9304-424F-8015-070AD1CE3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3">
    <w:name w:val="ft3"/>
    <w:basedOn w:val="a0"/>
    <w:rsid w:val="00966269"/>
  </w:style>
  <w:style w:type="paragraph" w:customStyle="1" w:styleId="p4">
    <w:name w:val="p4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5">
    <w:name w:val="ft5"/>
    <w:basedOn w:val="a0"/>
    <w:rsid w:val="00966269"/>
  </w:style>
  <w:style w:type="paragraph" w:customStyle="1" w:styleId="p5">
    <w:name w:val="p5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0">
    <w:name w:val="p0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">
    <w:name w:val="p10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2">
    <w:name w:val="ft2"/>
    <w:basedOn w:val="a0"/>
    <w:rsid w:val="00966269"/>
  </w:style>
  <w:style w:type="paragraph" w:customStyle="1" w:styleId="p11">
    <w:name w:val="p11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3">
    <w:name w:val="p13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4">
    <w:name w:val="p14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5">
    <w:name w:val="p15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6">
    <w:name w:val="p16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7">
    <w:name w:val="p17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7">
    <w:name w:val="ft7"/>
    <w:basedOn w:val="a0"/>
    <w:rsid w:val="00966269"/>
  </w:style>
  <w:style w:type="paragraph" w:customStyle="1" w:styleId="p18">
    <w:name w:val="p18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9">
    <w:name w:val="p19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0">
    <w:name w:val="p20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6">
    <w:name w:val="ft6"/>
    <w:basedOn w:val="a0"/>
    <w:rsid w:val="00966269"/>
  </w:style>
  <w:style w:type="paragraph" w:customStyle="1" w:styleId="p21">
    <w:name w:val="p21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2">
    <w:name w:val="p22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3">
    <w:name w:val="p23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4">
    <w:name w:val="p24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4">
    <w:name w:val="ft4"/>
    <w:basedOn w:val="a0"/>
    <w:rsid w:val="00966269"/>
  </w:style>
  <w:style w:type="character" w:customStyle="1" w:styleId="ft8">
    <w:name w:val="ft8"/>
    <w:basedOn w:val="a0"/>
    <w:rsid w:val="00966269"/>
  </w:style>
  <w:style w:type="paragraph" w:customStyle="1" w:styleId="p25">
    <w:name w:val="p25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9">
    <w:name w:val="ft9"/>
    <w:basedOn w:val="a0"/>
    <w:rsid w:val="00966269"/>
  </w:style>
  <w:style w:type="paragraph" w:customStyle="1" w:styleId="p26">
    <w:name w:val="p26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10">
    <w:name w:val="ft10"/>
    <w:basedOn w:val="a0"/>
    <w:rsid w:val="00966269"/>
  </w:style>
  <w:style w:type="character" w:customStyle="1" w:styleId="ft11">
    <w:name w:val="ft11"/>
    <w:basedOn w:val="a0"/>
    <w:rsid w:val="00966269"/>
  </w:style>
  <w:style w:type="paragraph" w:customStyle="1" w:styleId="p27">
    <w:name w:val="p27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8">
    <w:name w:val="p28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9">
    <w:name w:val="p29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0">
    <w:name w:val="p30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1">
    <w:name w:val="p31"/>
    <w:basedOn w:val="a"/>
    <w:rsid w:val="00966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39"/>
    <w:rsid w:val="00966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84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54875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34355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61112">
              <w:marLeft w:val="4485"/>
              <w:marRight w:val="0"/>
              <w:marTop w:val="4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572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</w:div>
        <w:div w:id="494103134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156371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176173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110966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3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418304">
              <w:marLeft w:val="4485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240116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99418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216821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157720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2005</Words>
  <Characters>11435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2023-10-26T10:20:00Z</dcterms:created>
  <dcterms:modified xsi:type="dcterms:W3CDTF">2023-10-26T10:38:00Z</dcterms:modified>
</cp:coreProperties>
</file>